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486" w:rsidRPr="00410486" w:rsidRDefault="0041048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 xml:space="preserve">Приложение № </w:t>
      </w:r>
      <w:r w:rsidR="00DD31D0">
        <w:rPr>
          <w:rFonts w:eastAsia="Times New Roman"/>
          <w:szCs w:val="28"/>
          <w:lang w:val="ru-RU" w:eastAsia="ru-RU" w:bidi="ar-SA"/>
        </w:rPr>
        <w:t>1</w:t>
      </w:r>
    </w:p>
    <w:p w:rsidR="00410486" w:rsidRDefault="00410486" w:rsidP="00A7412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 xml:space="preserve">к </w:t>
      </w:r>
      <w:r w:rsidR="00A74126">
        <w:rPr>
          <w:rFonts w:eastAsia="Times New Roman"/>
          <w:bCs/>
          <w:szCs w:val="28"/>
          <w:lang w:val="ru-RU" w:eastAsia="ru-RU" w:bidi="ar-SA"/>
        </w:rPr>
        <w:t>муниципальной программе</w:t>
      </w:r>
    </w:p>
    <w:p w:rsidR="00410486" w:rsidRDefault="0041048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 xml:space="preserve">Шпаковского муниципального округа </w:t>
      </w:r>
    </w:p>
    <w:p w:rsidR="00410486" w:rsidRDefault="0041048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 xml:space="preserve">Ставропольского края, </w:t>
      </w:r>
    </w:p>
    <w:p w:rsidR="00712DAA" w:rsidRPr="00410486" w:rsidRDefault="00A7412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>
        <w:rPr>
          <w:rFonts w:eastAsia="Times New Roman"/>
          <w:bCs/>
          <w:szCs w:val="28"/>
          <w:lang w:val="ru-RU" w:eastAsia="ru-RU" w:bidi="ar-SA"/>
        </w:rPr>
        <w:t>«Управление финансами»</w:t>
      </w:r>
    </w:p>
    <w:p w:rsidR="00712DAA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bookmarkStart w:id="0" w:name="_GoBack"/>
      <w:bookmarkEnd w:id="0"/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144526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о достижении 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Pr="00FD0175">
        <w:rPr>
          <w:szCs w:val="28"/>
          <w:lang w:val="ru-RU" w:bidi="ar-SA"/>
        </w:rPr>
        <w:t xml:space="preserve">и показателей решения задач </w:t>
      </w:r>
    </w:p>
    <w:p w:rsidR="00712DAA" w:rsidRPr="002E669F" w:rsidRDefault="00144526" w:rsidP="00956F3D">
      <w:pPr>
        <w:spacing w:line="240" w:lineRule="exact"/>
        <w:jc w:val="center"/>
        <w:rPr>
          <w:szCs w:val="28"/>
          <w:lang w:val="ru-RU" w:bidi="ar-SA"/>
        </w:rPr>
      </w:pPr>
      <w:r w:rsidRPr="00144526">
        <w:rPr>
          <w:szCs w:val="28"/>
          <w:lang w:val="ru-RU" w:bidi="ar-SA"/>
        </w:rPr>
        <w:t>муниципальной программы Шпаковского муниципального округа Ставропольского края «Управление финансами»</w:t>
      </w:r>
    </w:p>
    <w:p w:rsidR="00FD0175" w:rsidRPr="00FD0175" w:rsidRDefault="00FD0175" w:rsidP="00FD0175">
      <w:pPr>
        <w:jc w:val="center"/>
        <w:rPr>
          <w:b/>
          <w:szCs w:val="28"/>
          <w:lang w:val="ru-RU" w:bidi="ar-SA"/>
        </w:rPr>
      </w:pPr>
    </w:p>
    <w:tbl>
      <w:tblPr>
        <w:tblW w:w="1417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512"/>
        <w:gridCol w:w="1276"/>
        <w:gridCol w:w="1276"/>
        <w:gridCol w:w="1276"/>
        <w:gridCol w:w="1134"/>
        <w:gridCol w:w="1134"/>
      </w:tblGrid>
      <w:tr w:rsidR="00ED1D36" w:rsidRPr="00371C54" w:rsidTr="002B3CA3">
        <w:trPr>
          <w:trHeight w:val="1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6" w:rsidRPr="00371C54" w:rsidRDefault="00ED1D36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113" w:firstLine="68"/>
              <w:rPr>
                <w:sz w:val="22"/>
              </w:rPr>
            </w:pPr>
            <w:r w:rsidRPr="00371C54">
              <w:rPr>
                <w:sz w:val="22"/>
              </w:rPr>
              <w:t>№</w:t>
            </w:r>
          </w:p>
          <w:p w:rsidR="00ED1D36" w:rsidRPr="00371C54" w:rsidRDefault="00ED1D36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255" w:firstLine="68"/>
              <w:rPr>
                <w:sz w:val="22"/>
              </w:rPr>
            </w:pPr>
            <w:r w:rsidRPr="00371C54">
              <w:rPr>
                <w:sz w:val="22"/>
              </w:rPr>
              <w:t>п/п</w:t>
            </w:r>
          </w:p>
        </w:tc>
        <w:tc>
          <w:tcPr>
            <w:tcW w:w="7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6" w:rsidRDefault="00ED1D36" w:rsidP="001847CB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 xml:space="preserve">Наименование индикатора достижения цели и </w:t>
            </w:r>
          </w:p>
          <w:p w:rsidR="00ED1D36" w:rsidRPr="00371C54" w:rsidRDefault="00ED1D36" w:rsidP="001847CB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>показател</w:t>
            </w:r>
            <w:r>
              <w:rPr>
                <w:sz w:val="22"/>
                <w:lang w:val="ru-RU"/>
              </w:rPr>
              <w:t>и</w:t>
            </w:r>
            <w:r w:rsidRPr="00371C54">
              <w:rPr>
                <w:sz w:val="22"/>
                <w:lang w:val="ru-RU"/>
              </w:rPr>
              <w:t xml:space="preserve"> решения задачи 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D36" w:rsidRPr="00371C54" w:rsidRDefault="00ED1D36">
            <w:pPr>
              <w:widowControl w:val="0"/>
              <w:suppressAutoHyphens/>
              <w:autoSpaceDE w:val="0"/>
              <w:autoSpaceDN w:val="0"/>
              <w:adjustRightInd w:val="0"/>
              <w:ind w:left="39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Единица измерения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6" w:rsidRPr="00371C54" w:rsidRDefault="00ED1D36">
            <w:pPr>
              <w:widowControl w:val="0"/>
              <w:suppressAutoHyphens/>
              <w:autoSpaceDE w:val="0"/>
              <w:autoSpaceDN w:val="0"/>
              <w:adjustRightInd w:val="0"/>
              <w:ind w:left="63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Значения показателей по годам</w:t>
            </w:r>
          </w:p>
        </w:tc>
      </w:tr>
      <w:tr w:rsidR="00ED1D36" w:rsidRPr="00371C54" w:rsidTr="00ED1D36">
        <w:trPr>
          <w:trHeight w:val="1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D36" w:rsidRPr="00371C54" w:rsidRDefault="00ED1D36">
            <w:pPr>
              <w:jc w:val="left"/>
              <w:rPr>
                <w:sz w:val="22"/>
              </w:rPr>
            </w:pPr>
          </w:p>
        </w:tc>
        <w:tc>
          <w:tcPr>
            <w:tcW w:w="7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D36" w:rsidRPr="00371C54" w:rsidRDefault="00ED1D36">
            <w:pPr>
              <w:jc w:val="left"/>
              <w:rPr>
                <w:sz w:val="22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D36" w:rsidRPr="00371C54" w:rsidRDefault="00ED1D36">
            <w:pPr>
              <w:jc w:val="left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D36" w:rsidRPr="00371C54" w:rsidRDefault="00ED1D36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D36" w:rsidRPr="00371C54" w:rsidRDefault="00ED1D36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D36" w:rsidRPr="00371C54" w:rsidRDefault="00ED1D36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Default="00ED1D36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2027</w:t>
            </w:r>
            <w:r w:rsidR="00406DA7">
              <w:rPr>
                <w:sz w:val="22"/>
                <w:lang w:val="ru-RU"/>
              </w:rPr>
              <w:t xml:space="preserve"> год</w:t>
            </w:r>
          </w:p>
        </w:tc>
      </w:tr>
      <w:tr w:rsidR="00ED1D36" w:rsidRPr="00371C54" w:rsidTr="00ED1D36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6" w:rsidRPr="00371C54" w:rsidRDefault="00ED1D3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</w:rPr>
            </w:pPr>
            <w:r w:rsidRPr="00371C54">
              <w:rPr>
                <w:sz w:val="22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6" w:rsidRPr="00371C54" w:rsidRDefault="00ED1D36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6" w:rsidRPr="00371C54" w:rsidRDefault="00ED1D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6" w:rsidRPr="00371C54" w:rsidRDefault="00ED1D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6" w:rsidRPr="00371C54" w:rsidRDefault="00ED1D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D36" w:rsidRPr="00371C54" w:rsidRDefault="00ED1D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406DA7" w:rsidRDefault="00406DA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</w:p>
        </w:tc>
      </w:tr>
      <w:tr w:rsidR="00ED1D36" w:rsidRPr="002E669F" w:rsidTr="0091771E">
        <w:trPr>
          <w:trHeight w:val="157"/>
        </w:trPr>
        <w:tc>
          <w:tcPr>
            <w:tcW w:w="14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Default="00ED1D36" w:rsidP="00123B4C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Цель П</w:t>
            </w:r>
            <w:r w:rsidRPr="00371C54">
              <w:rPr>
                <w:sz w:val="22"/>
                <w:lang w:val="ru-RU"/>
              </w:rPr>
              <w:t>рограммы:</w:t>
            </w:r>
            <w:r w:rsidRPr="00A74126">
              <w:rPr>
                <w:lang w:val="ru-RU"/>
              </w:rPr>
              <w:t xml:space="preserve"> </w:t>
            </w:r>
            <w:r>
              <w:rPr>
                <w:sz w:val="22"/>
                <w:lang w:val="ru-RU"/>
              </w:rPr>
              <w:t>О</w:t>
            </w:r>
            <w:r w:rsidRPr="00A74126">
              <w:rPr>
                <w:sz w:val="22"/>
                <w:lang w:val="ru-RU"/>
              </w:rPr>
              <w:t xml:space="preserve">беспечение долгосрочной сбалансированности и устойчивости бюджетной системы Шпаковского муниципального округа </w:t>
            </w:r>
            <w:r w:rsidR="00FF6205">
              <w:rPr>
                <w:sz w:val="22"/>
                <w:lang w:val="ru-RU"/>
              </w:rPr>
              <w:t xml:space="preserve">Ставропольского края </w:t>
            </w:r>
            <w:r w:rsidRPr="00A74126">
              <w:rPr>
                <w:sz w:val="22"/>
                <w:lang w:val="ru-RU"/>
              </w:rPr>
              <w:t>и повышение качества управления муниципальными финансами</w:t>
            </w:r>
          </w:p>
        </w:tc>
      </w:tr>
      <w:tr w:rsidR="00ED1D36" w:rsidRPr="00FF6205" w:rsidTr="00ED1D36">
        <w:trPr>
          <w:trHeight w:val="157"/>
        </w:trPr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C30EE0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 xml:space="preserve">Целевой показатель эффективности Программы: Исполнение бюджета Шпаковского муниципального округа </w:t>
            </w:r>
            <w:r w:rsidR="00FF6205" w:rsidRPr="00FF6205">
              <w:rPr>
                <w:sz w:val="22"/>
                <w:lang w:val="ru-RU"/>
              </w:rPr>
              <w:t xml:space="preserve">Ставропольского края </w:t>
            </w:r>
            <w:r w:rsidRPr="00FF6205">
              <w:rPr>
                <w:sz w:val="22"/>
                <w:lang w:val="ru-RU"/>
              </w:rPr>
              <w:t>по расходам к принятым плановым назначениям, утвержденным решением о местном бюджете, с учетом внесенных изменений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D1D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08726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 xml:space="preserve">не менее </w:t>
            </w:r>
          </w:p>
          <w:p w:rsidR="00ED1D36" w:rsidRPr="00FF6205" w:rsidRDefault="00ED1D36" w:rsidP="0008726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08726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 xml:space="preserve">не менее </w:t>
            </w:r>
          </w:p>
          <w:p w:rsidR="00ED1D36" w:rsidRPr="00FF6205" w:rsidRDefault="00ED1D36" w:rsidP="004637B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9</w:t>
            </w:r>
            <w:r w:rsidR="004637BD" w:rsidRPr="00FF6205">
              <w:rPr>
                <w:sz w:val="22"/>
                <w:lang w:val="ru-RU"/>
              </w:rPr>
              <w:t>0</w:t>
            </w:r>
            <w:r w:rsidRPr="00FF6205">
              <w:rPr>
                <w:sz w:val="22"/>
                <w:lang w:val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087267">
            <w:pPr>
              <w:widowControl w:val="0"/>
              <w:suppressAutoHyphens/>
              <w:autoSpaceDE w:val="0"/>
              <w:autoSpaceDN w:val="0"/>
              <w:adjustRightInd w:val="0"/>
              <w:ind w:hanging="101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 xml:space="preserve">не менее </w:t>
            </w:r>
          </w:p>
          <w:p w:rsidR="00ED1D36" w:rsidRPr="00FF6205" w:rsidRDefault="004637BD" w:rsidP="00087267">
            <w:pPr>
              <w:widowControl w:val="0"/>
              <w:suppressAutoHyphens/>
              <w:autoSpaceDE w:val="0"/>
              <w:autoSpaceDN w:val="0"/>
              <w:adjustRightInd w:val="0"/>
              <w:ind w:hanging="101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91</w:t>
            </w:r>
            <w:r w:rsidR="00ED1D36" w:rsidRPr="00FF6205">
              <w:rPr>
                <w:sz w:val="22"/>
                <w:lang w:val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4637BD">
            <w:pPr>
              <w:widowControl w:val="0"/>
              <w:suppressAutoHyphens/>
              <w:autoSpaceDE w:val="0"/>
              <w:autoSpaceDN w:val="0"/>
              <w:adjustRightInd w:val="0"/>
              <w:ind w:hanging="101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не менее 9</w:t>
            </w:r>
            <w:r w:rsidR="004637BD" w:rsidRPr="00FF6205">
              <w:rPr>
                <w:sz w:val="22"/>
                <w:lang w:val="ru-RU"/>
              </w:rPr>
              <w:t>2</w:t>
            </w:r>
            <w:r w:rsidRPr="00FF6205">
              <w:rPr>
                <w:sz w:val="22"/>
                <w:lang w:val="ru-RU"/>
              </w:rPr>
              <w:t>,00</w:t>
            </w:r>
          </w:p>
        </w:tc>
      </w:tr>
      <w:tr w:rsidR="00ED1D36" w:rsidRPr="002E669F" w:rsidTr="00ED1D36">
        <w:trPr>
          <w:trHeight w:val="157"/>
        </w:trPr>
        <w:tc>
          <w:tcPr>
            <w:tcW w:w="130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123B4C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  <w:lang w:val="ru-RU"/>
              </w:rPr>
            </w:pPr>
            <w:r w:rsidRPr="00FF6205">
              <w:rPr>
                <w:rFonts w:eastAsia="Cambria"/>
                <w:sz w:val="22"/>
                <w:lang w:val="ru-RU"/>
              </w:rPr>
              <w:t xml:space="preserve">Задача 1: Совершенствование бюджетной политики Шпаковского муниципального округа </w:t>
            </w:r>
            <w:r w:rsidR="00FF6205" w:rsidRPr="00FF6205">
              <w:rPr>
                <w:sz w:val="22"/>
                <w:lang w:val="ru-RU"/>
              </w:rPr>
              <w:t xml:space="preserve">Ставропольского края </w:t>
            </w:r>
            <w:r w:rsidRPr="00FF6205">
              <w:rPr>
                <w:rFonts w:eastAsia="Cambria"/>
                <w:sz w:val="22"/>
                <w:lang w:val="ru-RU"/>
              </w:rPr>
              <w:t>и повышение эффективности использования средств бюджета Шпаковского муниципального округа</w:t>
            </w:r>
            <w:r w:rsidR="00FF6205" w:rsidRPr="00FF6205">
              <w:rPr>
                <w:sz w:val="22"/>
                <w:lang w:val="ru-RU"/>
              </w:rPr>
              <w:t xml:space="preserve">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123B4C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rFonts w:eastAsia="Cambria"/>
                <w:sz w:val="22"/>
                <w:lang w:val="ru-RU"/>
              </w:rPr>
            </w:pPr>
          </w:p>
        </w:tc>
      </w:tr>
      <w:tr w:rsidR="00ED1D36" w:rsidRPr="00FF6205" w:rsidTr="00ED1D36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DC6BA4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Доля реализованных мероприятий Плана мероприятий по подготовке Решения о бюджете в общем количестве мероприятий Плана мероприятий по подготовке Решения о бюджете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100</w:t>
            </w:r>
          </w:p>
        </w:tc>
      </w:tr>
      <w:tr w:rsidR="00ED1D36" w:rsidRPr="00FF6205" w:rsidTr="00ED1D36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2.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DC6BA4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Отношение просроченной кредиторской задолженности, сложившейся по расходам местного бюджета, к общему объему расходов местного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0,00</w:t>
            </w:r>
          </w:p>
        </w:tc>
      </w:tr>
      <w:tr w:rsidR="00ED1D36" w:rsidRPr="00FF6205" w:rsidTr="00ED1D36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3.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123B4C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 xml:space="preserve">Доля органов местного самоуправления, отраслевых (функциональных) органов и территориальных отделов администрации Шпаковского муниципального округа </w:t>
            </w:r>
            <w:r w:rsidR="00FF6205" w:rsidRPr="00FF6205">
              <w:rPr>
                <w:sz w:val="22"/>
                <w:lang w:val="ru-RU"/>
              </w:rPr>
              <w:t xml:space="preserve">Ставропольского края </w:t>
            </w:r>
            <w:r w:rsidRPr="00FF6205">
              <w:rPr>
                <w:sz w:val="22"/>
                <w:lang w:val="ru-RU"/>
              </w:rPr>
              <w:t xml:space="preserve">с правами юридического лица и подведомственных им муниципальных учреждений, полномочия которых по ведению бюджетного (бухгалтерского) учета и составлению отчетности переданы муниципальному казенному учреждению «Межведомственная централизованная бухгалтерия» Шпаковского муниципального округа </w:t>
            </w:r>
            <w:r w:rsidRPr="00FF6205">
              <w:rPr>
                <w:sz w:val="22"/>
                <w:lang w:val="ru-RU"/>
              </w:rPr>
              <w:lastRenderedPageBreak/>
              <w:t xml:space="preserve">Ставропольского края, в общем количестве органов местного самоуправления, отраслевых (функциональных) органов и территориальных отделов администрации Шпаковского муниципального округа </w:t>
            </w:r>
            <w:r w:rsidR="00FF6205" w:rsidRPr="00FF6205">
              <w:rPr>
                <w:sz w:val="22"/>
                <w:lang w:val="ru-RU"/>
              </w:rPr>
              <w:t xml:space="preserve">Ставропольского края </w:t>
            </w:r>
            <w:r w:rsidRPr="00FF6205">
              <w:rPr>
                <w:sz w:val="22"/>
                <w:lang w:val="ru-RU"/>
              </w:rPr>
              <w:t>с правами юридического лица и подведомственных им муниципальных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lastRenderedPageBreak/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не менее</w:t>
            </w:r>
          </w:p>
          <w:p w:rsidR="00ED1D36" w:rsidRPr="00FF6205" w:rsidRDefault="00ED1D36" w:rsidP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83,00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не менее</w:t>
            </w:r>
          </w:p>
          <w:p w:rsidR="00ED1D36" w:rsidRPr="00FF6205" w:rsidRDefault="00ED1D36" w:rsidP="004637B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8</w:t>
            </w:r>
            <w:r w:rsidR="004637BD" w:rsidRPr="00FF6205">
              <w:rPr>
                <w:sz w:val="22"/>
                <w:lang w:val="ru-RU"/>
              </w:rPr>
              <w:t>3</w:t>
            </w:r>
            <w:r w:rsidRPr="00FF6205">
              <w:rPr>
                <w:sz w:val="22"/>
                <w:lang w:val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не менее</w:t>
            </w:r>
          </w:p>
          <w:p w:rsidR="00ED1D36" w:rsidRPr="00FF6205" w:rsidRDefault="004637BD" w:rsidP="004637B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84</w:t>
            </w:r>
            <w:r w:rsidR="00ED1D36" w:rsidRPr="00FF6205">
              <w:rPr>
                <w:sz w:val="22"/>
                <w:lang w:val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не менее</w:t>
            </w:r>
          </w:p>
          <w:p w:rsidR="00ED1D36" w:rsidRPr="00FF6205" w:rsidRDefault="004637BD" w:rsidP="00DC6BA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85</w:t>
            </w:r>
            <w:r w:rsidR="00ED1D36" w:rsidRPr="00FF6205">
              <w:rPr>
                <w:sz w:val="22"/>
                <w:lang w:val="ru-RU"/>
              </w:rPr>
              <w:t>,00</w:t>
            </w:r>
          </w:p>
        </w:tc>
      </w:tr>
      <w:tr w:rsidR="00ED1D36" w:rsidRPr="00FF6205" w:rsidTr="00ED1D36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DC6BA4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4.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123B4C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 xml:space="preserve">Осуществление мероприятий, направленных на увеличение доходов от оказания платных услуг и прочих безвозмездных поступлений муниципальных учреждений Шпаковского муниципального округа </w:t>
            </w:r>
            <w:r w:rsidR="00FF6205" w:rsidRPr="00FF6205">
              <w:rPr>
                <w:sz w:val="22"/>
                <w:lang w:val="ru-RU"/>
              </w:rPr>
              <w:t>Ставропольского края</w:t>
            </w:r>
          </w:p>
        </w:tc>
        <w:tc>
          <w:tcPr>
            <w:tcW w:w="1276" w:type="dxa"/>
            <w:shd w:val="clear" w:color="auto" w:fill="auto"/>
          </w:tcPr>
          <w:p w:rsidR="00ED1D36" w:rsidRPr="00FF6205" w:rsidRDefault="00ED1D36" w:rsidP="00DC6BA4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тыс. рублей</w:t>
            </w:r>
          </w:p>
        </w:tc>
        <w:tc>
          <w:tcPr>
            <w:tcW w:w="1276" w:type="dxa"/>
            <w:shd w:val="clear" w:color="auto" w:fill="auto"/>
          </w:tcPr>
          <w:p w:rsidR="00ED1D36" w:rsidRPr="00FF6205" w:rsidRDefault="00ED1D36" w:rsidP="00DC6BA4">
            <w:pPr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 xml:space="preserve">не менее </w:t>
            </w:r>
          </w:p>
          <w:p w:rsidR="00ED1D36" w:rsidRPr="00FF6205" w:rsidRDefault="00ED1D36" w:rsidP="00DC6BA4">
            <w:pPr>
              <w:adjustRightInd w:val="0"/>
              <w:spacing w:line="240" w:lineRule="exact"/>
              <w:ind w:left="-108" w:right="-108"/>
              <w:jc w:val="center"/>
              <w:rPr>
                <w:sz w:val="22"/>
              </w:rPr>
            </w:pPr>
            <w:r w:rsidRPr="00FF6205">
              <w:rPr>
                <w:sz w:val="22"/>
                <w:lang w:val="ru-RU"/>
              </w:rPr>
              <w:t>14 587,00</w:t>
            </w:r>
          </w:p>
        </w:tc>
        <w:tc>
          <w:tcPr>
            <w:tcW w:w="1276" w:type="dxa"/>
            <w:shd w:val="clear" w:color="auto" w:fill="auto"/>
          </w:tcPr>
          <w:p w:rsidR="00ED1D36" w:rsidRPr="00FF6205" w:rsidRDefault="00ED1D36" w:rsidP="00DC6BA4">
            <w:pPr>
              <w:adjustRightInd w:val="0"/>
              <w:spacing w:line="240" w:lineRule="exact"/>
              <w:ind w:left="-108" w:right="-94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 xml:space="preserve">не менее </w:t>
            </w:r>
          </w:p>
          <w:p w:rsidR="00ED1D36" w:rsidRPr="00FF6205" w:rsidRDefault="00ED1D36" w:rsidP="00DC6BA4">
            <w:pPr>
              <w:adjustRightInd w:val="0"/>
              <w:spacing w:line="240" w:lineRule="exact"/>
              <w:ind w:left="-108" w:right="-94"/>
              <w:jc w:val="center"/>
              <w:rPr>
                <w:sz w:val="22"/>
              </w:rPr>
            </w:pPr>
            <w:r w:rsidRPr="00FF6205">
              <w:rPr>
                <w:sz w:val="22"/>
                <w:lang w:val="ru-RU"/>
              </w:rPr>
              <w:t>14 587,00</w:t>
            </w:r>
          </w:p>
        </w:tc>
        <w:tc>
          <w:tcPr>
            <w:tcW w:w="1134" w:type="dxa"/>
            <w:shd w:val="clear" w:color="auto" w:fill="auto"/>
          </w:tcPr>
          <w:p w:rsidR="00ED1D36" w:rsidRPr="00FF6205" w:rsidRDefault="00ED1D36" w:rsidP="00DC6BA4">
            <w:pPr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 xml:space="preserve">не менее </w:t>
            </w:r>
          </w:p>
          <w:p w:rsidR="00ED1D36" w:rsidRPr="00FF6205" w:rsidRDefault="00ED1D36" w:rsidP="00DC6BA4">
            <w:pPr>
              <w:adjustRightInd w:val="0"/>
              <w:spacing w:line="240" w:lineRule="exact"/>
              <w:ind w:left="-122" w:right="-77"/>
              <w:jc w:val="center"/>
              <w:rPr>
                <w:sz w:val="22"/>
              </w:rPr>
            </w:pPr>
            <w:r w:rsidRPr="00FF6205">
              <w:rPr>
                <w:sz w:val="22"/>
                <w:lang w:val="ru-RU"/>
              </w:rPr>
              <w:t>14 587,00</w:t>
            </w:r>
          </w:p>
        </w:tc>
        <w:tc>
          <w:tcPr>
            <w:tcW w:w="1134" w:type="dxa"/>
          </w:tcPr>
          <w:p w:rsidR="00ED1D36" w:rsidRPr="00FF6205" w:rsidRDefault="00ED1D36" w:rsidP="00ED1D36">
            <w:pPr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 xml:space="preserve">не менее </w:t>
            </w:r>
          </w:p>
          <w:p w:rsidR="00ED1D36" w:rsidRPr="00FF6205" w:rsidRDefault="00ED1D36" w:rsidP="00ED1D36">
            <w:pPr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14 587,00</w:t>
            </w:r>
          </w:p>
        </w:tc>
      </w:tr>
      <w:tr w:rsidR="00ED1D36" w:rsidRPr="00FF6205" w:rsidTr="00ED1D36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D099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5.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D0991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Исполнение расходных обязательств Шпаковского муниципального округа</w:t>
            </w:r>
            <w:r w:rsidR="00FF6205" w:rsidRPr="00FF6205">
              <w:rPr>
                <w:sz w:val="22"/>
                <w:lang w:val="ru-RU"/>
              </w:rPr>
              <w:t xml:space="preserve"> Ставропольского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процентов</w:t>
            </w:r>
          </w:p>
        </w:tc>
        <w:tc>
          <w:tcPr>
            <w:tcW w:w="1276" w:type="dxa"/>
            <w:shd w:val="clear" w:color="auto" w:fill="auto"/>
          </w:tcPr>
          <w:p w:rsidR="00ED1D36" w:rsidRPr="00FF6205" w:rsidRDefault="00ED1D36" w:rsidP="00ED0991">
            <w:pPr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</w:rPr>
              <w:t>не менее 90</w:t>
            </w:r>
            <w:r w:rsidRPr="00FF6205">
              <w:rPr>
                <w:sz w:val="22"/>
                <w:lang w:val="ru-RU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ED1D36" w:rsidRPr="00FF6205" w:rsidRDefault="00ED1D36" w:rsidP="00ED0991">
            <w:pPr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</w:rPr>
              <w:t>не менее 90</w:t>
            </w:r>
            <w:r w:rsidRPr="00FF6205">
              <w:rPr>
                <w:sz w:val="22"/>
                <w:lang w:val="ru-RU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ED1D36" w:rsidRPr="00FF6205" w:rsidRDefault="00ED1D36" w:rsidP="00ED0991">
            <w:pPr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не менее</w:t>
            </w:r>
            <w:r w:rsidRPr="00FF6205">
              <w:rPr>
                <w:sz w:val="22"/>
              </w:rPr>
              <w:t xml:space="preserve"> 90</w:t>
            </w:r>
            <w:r w:rsidRPr="00FF6205">
              <w:rPr>
                <w:sz w:val="22"/>
                <w:lang w:val="ru-RU"/>
              </w:rPr>
              <w:t>,00</w:t>
            </w:r>
          </w:p>
        </w:tc>
        <w:tc>
          <w:tcPr>
            <w:tcW w:w="1134" w:type="dxa"/>
          </w:tcPr>
          <w:p w:rsidR="00ED1D36" w:rsidRPr="00FF6205" w:rsidRDefault="00ED1D36" w:rsidP="00ED0991">
            <w:pPr>
              <w:spacing w:line="240" w:lineRule="exact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не менее</w:t>
            </w:r>
            <w:r w:rsidRPr="00FF6205">
              <w:rPr>
                <w:sz w:val="22"/>
              </w:rPr>
              <w:t xml:space="preserve"> 90</w:t>
            </w:r>
            <w:r w:rsidRPr="00FF6205">
              <w:rPr>
                <w:sz w:val="22"/>
                <w:lang w:val="ru-RU"/>
              </w:rPr>
              <w:t>,00</w:t>
            </w:r>
          </w:p>
        </w:tc>
      </w:tr>
      <w:tr w:rsidR="00ED1D36" w:rsidRPr="002E669F" w:rsidTr="00ED1D36">
        <w:trPr>
          <w:trHeight w:val="157"/>
        </w:trPr>
        <w:tc>
          <w:tcPr>
            <w:tcW w:w="130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D0991">
            <w:pPr>
              <w:widowControl w:val="0"/>
              <w:suppressAutoHyphens/>
              <w:autoSpaceDE w:val="0"/>
              <w:autoSpaceDN w:val="0"/>
              <w:adjustRightInd w:val="0"/>
              <w:ind w:left="453"/>
              <w:jc w:val="left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Задача 2:</w:t>
            </w:r>
            <w:r w:rsidRPr="00FF6205">
              <w:rPr>
                <w:lang w:val="ru-RU"/>
              </w:rPr>
              <w:t xml:space="preserve"> </w:t>
            </w:r>
            <w:r w:rsidR="00F779D3" w:rsidRPr="005A0A2D">
              <w:rPr>
                <w:sz w:val="22"/>
                <w:lang w:val="ru-RU"/>
              </w:rPr>
              <w:t>Организация и осуществление контроля за соблюдением бюджетного законодательства Российской Федерации и иных нормативных правовых актов, регулирующих бюджетные правоотношения, законодательных и иных нормативных правовых актов о контрактной системе в сфере закупок товаров, работ, услуг для обеспечения муниципальных нужд Шпаковского муниципального округа Ставропольского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D0991">
            <w:pPr>
              <w:widowControl w:val="0"/>
              <w:suppressAutoHyphens/>
              <w:autoSpaceDE w:val="0"/>
              <w:autoSpaceDN w:val="0"/>
              <w:adjustRightInd w:val="0"/>
              <w:ind w:left="453"/>
              <w:jc w:val="left"/>
              <w:rPr>
                <w:sz w:val="22"/>
                <w:lang w:val="ru-RU"/>
              </w:rPr>
            </w:pPr>
          </w:p>
        </w:tc>
      </w:tr>
      <w:tr w:rsidR="00ED1D36" w:rsidRPr="00FF6205" w:rsidTr="00ED1D36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D099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6.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5509DF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 xml:space="preserve">Соотношение количества проверок, по результатам которых приняты меры, и количества проверок, по результатам которых выявлены нарушения законодательства Российской Федерации о контрактной системе в сфере закупок, товаров, работ услуг для обеспечения муниципальных нужд Шпаковского муниципального округа </w:t>
            </w:r>
            <w:r w:rsidR="00FF6205" w:rsidRPr="00FF6205">
              <w:rPr>
                <w:sz w:val="22"/>
                <w:lang w:val="ru-RU"/>
              </w:rPr>
              <w:t>Ставропольского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100,00</w:t>
            </w:r>
          </w:p>
        </w:tc>
      </w:tr>
      <w:tr w:rsidR="00ED1D36" w:rsidRPr="00FF6205" w:rsidTr="00ED1D36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D099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7.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D0991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Соотношение суммы выявленных финансовых нарушений и общей суммы бюджетных средств, проверенных в ходе осуществления финансового контроля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не более 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4637B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 xml:space="preserve">не более </w:t>
            </w:r>
            <w:r w:rsidR="004637BD" w:rsidRPr="00FF6205">
              <w:rPr>
                <w:sz w:val="22"/>
                <w:lang w:val="ru-RU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4637B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не более 9,</w:t>
            </w:r>
            <w:r w:rsidR="004637BD" w:rsidRPr="00FF6205">
              <w:rPr>
                <w:sz w:val="22"/>
                <w:lang w:val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4637B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не более</w:t>
            </w:r>
            <w:r w:rsidRPr="00FF6205">
              <w:rPr>
                <w:sz w:val="22"/>
                <w:lang w:val="ru-RU"/>
              </w:rPr>
              <w:br/>
            </w:r>
            <w:r w:rsidR="004637BD" w:rsidRPr="00FF6205">
              <w:rPr>
                <w:sz w:val="22"/>
                <w:lang w:val="ru-RU"/>
              </w:rPr>
              <w:t>9,80</w:t>
            </w:r>
          </w:p>
        </w:tc>
      </w:tr>
      <w:tr w:rsidR="00ED1D36" w:rsidRPr="002E669F" w:rsidTr="00ED1D36">
        <w:trPr>
          <w:trHeight w:val="157"/>
        </w:trPr>
        <w:tc>
          <w:tcPr>
            <w:tcW w:w="130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D0991">
            <w:pPr>
              <w:widowControl w:val="0"/>
              <w:suppressAutoHyphens/>
              <w:autoSpaceDE w:val="0"/>
              <w:autoSpaceDN w:val="0"/>
              <w:adjustRightInd w:val="0"/>
              <w:ind w:firstLine="453"/>
              <w:jc w:val="left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Задача 3:Повышение качества управления муниципальными финансами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D0991">
            <w:pPr>
              <w:widowControl w:val="0"/>
              <w:suppressAutoHyphens/>
              <w:autoSpaceDE w:val="0"/>
              <w:autoSpaceDN w:val="0"/>
              <w:adjustRightInd w:val="0"/>
              <w:ind w:firstLine="453"/>
              <w:jc w:val="left"/>
              <w:rPr>
                <w:sz w:val="22"/>
                <w:lang w:val="ru-RU"/>
              </w:rPr>
            </w:pPr>
          </w:p>
        </w:tc>
      </w:tr>
      <w:tr w:rsidR="00ED1D36" w:rsidRPr="00FF6205" w:rsidTr="00ED1D36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D099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8.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123B4C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Удельный вес расходов местного бюджета, формируемых в рамках муниципальных программ Шпаковского муниципального округа</w:t>
            </w:r>
            <w:r w:rsidR="00FF6205" w:rsidRPr="00FF6205">
              <w:rPr>
                <w:sz w:val="22"/>
                <w:lang w:val="ru-RU"/>
              </w:rPr>
              <w:t xml:space="preserve"> Ставропольского края</w:t>
            </w:r>
            <w:r w:rsidRPr="00FF6205">
              <w:rPr>
                <w:sz w:val="22"/>
                <w:lang w:val="ru-RU"/>
              </w:rPr>
              <w:t>, в общем объеме расходов местного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 xml:space="preserve">процентов </w:t>
            </w:r>
          </w:p>
        </w:tc>
        <w:tc>
          <w:tcPr>
            <w:tcW w:w="1276" w:type="dxa"/>
            <w:shd w:val="clear" w:color="auto" w:fill="auto"/>
          </w:tcPr>
          <w:p w:rsidR="00ED1D36" w:rsidRPr="00FF6205" w:rsidRDefault="00ED1D36" w:rsidP="00ED0991">
            <w:pPr>
              <w:adjustRightInd w:val="0"/>
              <w:spacing w:line="240" w:lineRule="exact"/>
              <w:ind w:left="-108" w:right="-108"/>
              <w:jc w:val="center"/>
              <w:rPr>
                <w:sz w:val="22"/>
              </w:rPr>
            </w:pPr>
            <w:r w:rsidRPr="00FF6205">
              <w:rPr>
                <w:sz w:val="22"/>
              </w:rPr>
              <w:t xml:space="preserve">не менее </w:t>
            </w:r>
          </w:p>
          <w:p w:rsidR="00ED1D36" w:rsidRPr="00FF6205" w:rsidRDefault="00ED1D36" w:rsidP="00ED0991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91,00</w:t>
            </w:r>
          </w:p>
        </w:tc>
        <w:tc>
          <w:tcPr>
            <w:tcW w:w="1276" w:type="dxa"/>
            <w:shd w:val="clear" w:color="auto" w:fill="auto"/>
          </w:tcPr>
          <w:p w:rsidR="00ED1D36" w:rsidRPr="00FF6205" w:rsidRDefault="00ED1D36" w:rsidP="00ED0991">
            <w:pPr>
              <w:adjustRightInd w:val="0"/>
              <w:spacing w:line="240" w:lineRule="exact"/>
              <w:ind w:left="-108" w:right="-94"/>
              <w:jc w:val="center"/>
              <w:rPr>
                <w:sz w:val="22"/>
              </w:rPr>
            </w:pPr>
            <w:r w:rsidRPr="00FF6205">
              <w:rPr>
                <w:sz w:val="22"/>
              </w:rPr>
              <w:t xml:space="preserve">не менее </w:t>
            </w:r>
          </w:p>
          <w:p w:rsidR="00ED1D36" w:rsidRPr="00FF6205" w:rsidRDefault="00ED1D36" w:rsidP="00ED0991">
            <w:pPr>
              <w:autoSpaceDE w:val="0"/>
              <w:autoSpaceDN w:val="0"/>
              <w:adjustRightInd w:val="0"/>
              <w:spacing w:line="240" w:lineRule="exact"/>
              <w:ind w:left="-108" w:right="-94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92,00</w:t>
            </w:r>
          </w:p>
        </w:tc>
        <w:tc>
          <w:tcPr>
            <w:tcW w:w="1134" w:type="dxa"/>
            <w:shd w:val="clear" w:color="auto" w:fill="auto"/>
          </w:tcPr>
          <w:p w:rsidR="00ED1D36" w:rsidRPr="00FF6205" w:rsidRDefault="00ED1D36" w:rsidP="00ED0991">
            <w:pPr>
              <w:adjustRightInd w:val="0"/>
              <w:spacing w:line="240" w:lineRule="exact"/>
              <w:ind w:left="-122" w:right="-77"/>
              <w:jc w:val="center"/>
              <w:rPr>
                <w:sz w:val="22"/>
              </w:rPr>
            </w:pPr>
            <w:r w:rsidRPr="00FF6205">
              <w:rPr>
                <w:sz w:val="22"/>
              </w:rPr>
              <w:t xml:space="preserve">не менее </w:t>
            </w:r>
          </w:p>
          <w:p w:rsidR="00ED1D36" w:rsidRPr="00FF6205" w:rsidRDefault="004637BD" w:rsidP="004637BD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92</w:t>
            </w:r>
            <w:r w:rsidR="00ED1D36" w:rsidRPr="00FF6205">
              <w:rPr>
                <w:sz w:val="22"/>
                <w:lang w:val="ru-RU"/>
              </w:rPr>
              <w:t>,</w:t>
            </w:r>
            <w:r w:rsidRPr="00FF6205">
              <w:rPr>
                <w:sz w:val="22"/>
                <w:lang w:val="ru-RU"/>
              </w:rPr>
              <w:t>5</w:t>
            </w:r>
            <w:r w:rsidR="00ED1D36" w:rsidRPr="00FF6205">
              <w:rPr>
                <w:sz w:val="22"/>
                <w:lang w:val="ru-RU"/>
              </w:rPr>
              <w:t>0</w:t>
            </w:r>
          </w:p>
        </w:tc>
        <w:tc>
          <w:tcPr>
            <w:tcW w:w="1134" w:type="dxa"/>
          </w:tcPr>
          <w:p w:rsidR="00ED1D36" w:rsidRPr="00FF6205" w:rsidRDefault="00ED1D36" w:rsidP="00ED1D36">
            <w:pPr>
              <w:adjustRightInd w:val="0"/>
              <w:spacing w:line="240" w:lineRule="exact"/>
              <w:ind w:left="-122" w:right="-77"/>
              <w:jc w:val="center"/>
              <w:rPr>
                <w:sz w:val="22"/>
              </w:rPr>
            </w:pPr>
            <w:r w:rsidRPr="00FF6205">
              <w:rPr>
                <w:sz w:val="22"/>
              </w:rPr>
              <w:t xml:space="preserve">не менее </w:t>
            </w:r>
          </w:p>
          <w:p w:rsidR="00ED1D36" w:rsidRPr="00FF6205" w:rsidRDefault="004637BD" w:rsidP="00ED1D36">
            <w:pPr>
              <w:adjustRightInd w:val="0"/>
              <w:spacing w:line="240" w:lineRule="exact"/>
              <w:ind w:left="-122" w:right="-77"/>
              <w:jc w:val="center"/>
              <w:rPr>
                <w:sz w:val="22"/>
              </w:rPr>
            </w:pPr>
            <w:r w:rsidRPr="00FF6205">
              <w:rPr>
                <w:sz w:val="22"/>
                <w:lang w:val="ru-RU"/>
              </w:rPr>
              <w:t>93</w:t>
            </w:r>
            <w:r w:rsidR="00ED1D36" w:rsidRPr="00FF6205">
              <w:rPr>
                <w:sz w:val="22"/>
                <w:lang w:val="ru-RU"/>
              </w:rPr>
              <w:t>,00</w:t>
            </w:r>
          </w:p>
        </w:tc>
      </w:tr>
      <w:tr w:rsidR="00ED1D36" w:rsidRPr="00DC6BA4" w:rsidTr="00ED1D36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D099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9.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A82344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Оценка качества управления бюджетным процессом Шпаковского муниципального округа</w:t>
            </w:r>
            <w:r w:rsidR="00FF6205" w:rsidRPr="00FF6205">
              <w:rPr>
                <w:sz w:val="22"/>
                <w:lang w:val="ru-RU"/>
              </w:rPr>
              <w:t xml:space="preserve"> Ставропольского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36" w:rsidRPr="00FF6205" w:rsidRDefault="00ED1D36" w:rsidP="00ED099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баллов</w:t>
            </w:r>
          </w:p>
        </w:tc>
        <w:tc>
          <w:tcPr>
            <w:tcW w:w="1276" w:type="dxa"/>
            <w:shd w:val="clear" w:color="auto" w:fill="auto"/>
          </w:tcPr>
          <w:p w:rsidR="00ED1D36" w:rsidRPr="00FF6205" w:rsidRDefault="00ED1D36" w:rsidP="00ED0991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</w:rPr>
            </w:pPr>
            <w:r w:rsidRPr="00FF6205">
              <w:rPr>
                <w:sz w:val="22"/>
              </w:rPr>
              <w:t xml:space="preserve">не менее </w:t>
            </w:r>
          </w:p>
          <w:p w:rsidR="00ED1D36" w:rsidRPr="00FF6205" w:rsidRDefault="00ED1D36" w:rsidP="00E332BB">
            <w:pPr>
              <w:autoSpaceDE w:val="0"/>
              <w:autoSpaceDN w:val="0"/>
              <w:adjustRightInd w:val="0"/>
              <w:spacing w:line="240" w:lineRule="exact"/>
              <w:ind w:left="-108" w:right="-108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75,00</w:t>
            </w:r>
          </w:p>
        </w:tc>
        <w:tc>
          <w:tcPr>
            <w:tcW w:w="1276" w:type="dxa"/>
            <w:shd w:val="clear" w:color="auto" w:fill="auto"/>
          </w:tcPr>
          <w:p w:rsidR="00ED1D36" w:rsidRPr="00FF6205" w:rsidRDefault="00ED1D36" w:rsidP="00ED0991">
            <w:pPr>
              <w:autoSpaceDE w:val="0"/>
              <w:autoSpaceDN w:val="0"/>
              <w:adjustRightInd w:val="0"/>
              <w:spacing w:line="240" w:lineRule="exact"/>
              <w:ind w:left="-108" w:right="-94"/>
              <w:jc w:val="center"/>
              <w:rPr>
                <w:sz w:val="22"/>
              </w:rPr>
            </w:pPr>
            <w:r w:rsidRPr="00FF6205">
              <w:rPr>
                <w:sz w:val="22"/>
              </w:rPr>
              <w:t xml:space="preserve">не менее </w:t>
            </w:r>
          </w:p>
          <w:p w:rsidR="00ED1D36" w:rsidRPr="00FF6205" w:rsidRDefault="00ED1D36" w:rsidP="004637BD">
            <w:pPr>
              <w:autoSpaceDE w:val="0"/>
              <w:autoSpaceDN w:val="0"/>
              <w:adjustRightInd w:val="0"/>
              <w:spacing w:line="240" w:lineRule="exact"/>
              <w:ind w:left="-108" w:right="-94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7</w:t>
            </w:r>
            <w:r w:rsidR="004637BD" w:rsidRPr="00FF6205">
              <w:rPr>
                <w:sz w:val="22"/>
                <w:lang w:val="ru-RU"/>
              </w:rPr>
              <w:t>6</w:t>
            </w:r>
            <w:r w:rsidRPr="00FF6205">
              <w:rPr>
                <w:sz w:val="22"/>
                <w:lang w:val="ru-RU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ED1D36" w:rsidRPr="00FF6205" w:rsidRDefault="00ED1D36" w:rsidP="00ED0991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</w:rPr>
            </w:pPr>
            <w:r w:rsidRPr="00FF6205">
              <w:rPr>
                <w:sz w:val="22"/>
              </w:rPr>
              <w:t xml:space="preserve">не менее </w:t>
            </w:r>
          </w:p>
          <w:p w:rsidR="00ED1D36" w:rsidRPr="00FF6205" w:rsidRDefault="004637BD" w:rsidP="00E332BB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77</w:t>
            </w:r>
            <w:r w:rsidR="00ED1D36" w:rsidRPr="00FF6205">
              <w:rPr>
                <w:sz w:val="22"/>
                <w:lang w:val="ru-RU"/>
              </w:rPr>
              <w:t>,00</w:t>
            </w:r>
          </w:p>
        </w:tc>
        <w:tc>
          <w:tcPr>
            <w:tcW w:w="1134" w:type="dxa"/>
          </w:tcPr>
          <w:p w:rsidR="00ED1D36" w:rsidRPr="00FF6205" w:rsidRDefault="00ED1D36" w:rsidP="00ED0991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не менее</w:t>
            </w:r>
          </w:p>
          <w:p w:rsidR="00ED1D36" w:rsidRPr="00ED1D36" w:rsidRDefault="004637BD" w:rsidP="00ED0991">
            <w:pPr>
              <w:autoSpaceDE w:val="0"/>
              <w:autoSpaceDN w:val="0"/>
              <w:adjustRightInd w:val="0"/>
              <w:spacing w:line="240" w:lineRule="exact"/>
              <w:ind w:left="-122" w:right="-77"/>
              <w:jc w:val="center"/>
              <w:rPr>
                <w:sz w:val="22"/>
                <w:lang w:val="ru-RU"/>
              </w:rPr>
            </w:pPr>
            <w:r w:rsidRPr="00FF6205">
              <w:rPr>
                <w:sz w:val="22"/>
                <w:lang w:val="ru-RU"/>
              </w:rPr>
              <w:t>78,00</w:t>
            </w:r>
          </w:p>
        </w:tc>
      </w:tr>
    </w:tbl>
    <w:p w:rsidR="00712DAA" w:rsidRDefault="00712DAA" w:rsidP="00712DAA">
      <w:pPr>
        <w:suppressAutoHyphens/>
        <w:rPr>
          <w:lang w:val="ru-RU"/>
        </w:rPr>
      </w:pPr>
    </w:p>
    <w:p w:rsidR="00D41C04" w:rsidRDefault="00D41C04">
      <w:pPr>
        <w:rPr>
          <w:lang w:val="ru-RU"/>
        </w:rPr>
      </w:pPr>
    </w:p>
    <w:p w:rsidR="000C0794" w:rsidRDefault="000C0794">
      <w:pPr>
        <w:rPr>
          <w:lang w:val="ru-RU"/>
        </w:rPr>
      </w:pPr>
    </w:p>
    <w:p w:rsidR="000C0794" w:rsidRPr="00DC6BA4" w:rsidRDefault="000C0794" w:rsidP="000C0794">
      <w:pPr>
        <w:jc w:val="center"/>
        <w:rPr>
          <w:lang w:val="ru-RU"/>
        </w:rPr>
      </w:pPr>
      <w:r>
        <w:rPr>
          <w:lang w:val="ru-RU"/>
        </w:rPr>
        <w:t>__________________</w:t>
      </w:r>
    </w:p>
    <w:sectPr w:rsidR="000C0794" w:rsidRPr="00DC6BA4" w:rsidSect="005A0A2D">
      <w:headerReference w:type="default" r:id="rId6"/>
      <w:pgSz w:w="16838" w:h="11906" w:orient="landscape"/>
      <w:pgMar w:top="1701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F87" w:rsidRDefault="004C1F87" w:rsidP="00410486">
      <w:r>
        <w:separator/>
      </w:r>
    </w:p>
  </w:endnote>
  <w:endnote w:type="continuationSeparator" w:id="0">
    <w:p w:rsidR="004C1F87" w:rsidRDefault="004C1F87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F87" w:rsidRDefault="004C1F87" w:rsidP="00410486">
      <w:r>
        <w:separator/>
      </w:r>
    </w:p>
  </w:footnote>
  <w:footnote w:type="continuationSeparator" w:id="0">
    <w:p w:rsidR="004C1F87" w:rsidRDefault="004C1F87" w:rsidP="00410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57"/>
      <w:gridCol w:w="4858"/>
      <w:gridCol w:w="4855"/>
    </w:tblGrid>
    <w:tr w:rsidR="00184A80">
      <w:trPr>
        <w:trHeight w:val="720"/>
      </w:trPr>
      <w:tc>
        <w:tcPr>
          <w:tcW w:w="1667" w:type="pct"/>
        </w:tcPr>
        <w:p w:rsidR="00184A80" w:rsidRDefault="00184A80">
          <w:pPr>
            <w:pStyle w:val="a5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  <w:tc>
        <w:tcPr>
          <w:tcW w:w="1667" w:type="pct"/>
        </w:tcPr>
        <w:p w:rsidR="00184A80" w:rsidRDefault="005A0A2D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  <w:r w:rsidRPr="005A0A2D">
            <w:rPr>
              <w:sz w:val="24"/>
              <w:szCs w:val="24"/>
            </w:rPr>
            <w:fldChar w:fldCharType="begin"/>
          </w:r>
          <w:r w:rsidRPr="005A0A2D">
            <w:rPr>
              <w:sz w:val="24"/>
              <w:szCs w:val="24"/>
            </w:rPr>
            <w:instrText>PAGE   \* MERGEFORMAT</w:instrText>
          </w:r>
          <w:r w:rsidRPr="005A0A2D">
            <w:rPr>
              <w:sz w:val="24"/>
              <w:szCs w:val="24"/>
            </w:rPr>
            <w:fldChar w:fldCharType="separate"/>
          </w:r>
          <w:r w:rsidR="002E669F" w:rsidRPr="002E669F">
            <w:rPr>
              <w:noProof/>
              <w:sz w:val="24"/>
              <w:szCs w:val="24"/>
              <w:lang w:val="ru-RU"/>
            </w:rPr>
            <w:t>2</w:t>
          </w:r>
          <w:r w:rsidRPr="005A0A2D">
            <w:rPr>
              <w:sz w:val="24"/>
              <w:szCs w:val="24"/>
            </w:rPr>
            <w:fldChar w:fldCharType="end"/>
          </w:r>
        </w:p>
      </w:tc>
      <w:tc>
        <w:tcPr>
          <w:tcW w:w="1666" w:type="pct"/>
        </w:tcPr>
        <w:p w:rsidR="00184A80" w:rsidRDefault="00184A80">
          <w:pPr>
            <w:pStyle w:val="a5"/>
            <w:tabs>
              <w:tab w:val="clear" w:pos="4677"/>
              <w:tab w:val="clear" w:pos="9355"/>
            </w:tabs>
            <w:jc w:val="right"/>
            <w:rPr>
              <w:color w:val="4F81BD" w:themeColor="accent1"/>
            </w:rPr>
          </w:pPr>
        </w:p>
      </w:tc>
    </w:tr>
  </w:tbl>
  <w:p w:rsidR="00184A80" w:rsidRDefault="00184A8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15CC7"/>
    <w:rsid w:val="00076874"/>
    <w:rsid w:val="00087267"/>
    <w:rsid w:val="000C0794"/>
    <w:rsid w:val="00123B4C"/>
    <w:rsid w:val="00144526"/>
    <w:rsid w:val="001548F3"/>
    <w:rsid w:val="001847CB"/>
    <w:rsid w:val="00184A80"/>
    <w:rsid w:val="001C77F4"/>
    <w:rsid w:val="001D058C"/>
    <w:rsid w:val="002B40C5"/>
    <w:rsid w:val="002E669F"/>
    <w:rsid w:val="003027A0"/>
    <w:rsid w:val="00370BB3"/>
    <w:rsid w:val="00371C54"/>
    <w:rsid w:val="00406DA7"/>
    <w:rsid w:val="00410486"/>
    <w:rsid w:val="004637BD"/>
    <w:rsid w:val="004803D3"/>
    <w:rsid w:val="004C1F87"/>
    <w:rsid w:val="005509DF"/>
    <w:rsid w:val="00590539"/>
    <w:rsid w:val="005A0A2D"/>
    <w:rsid w:val="005F02CC"/>
    <w:rsid w:val="00615113"/>
    <w:rsid w:val="006571F3"/>
    <w:rsid w:val="006A702C"/>
    <w:rsid w:val="00712DAA"/>
    <w:rsid w:val="00811249"/>
    <w:rsid w:val="0081557C"/>
    <w:rsid w:val="0089672A"/>
    <w:rsid w:val="00956F3D"/>
    <w:rsid w:val="009B5706"/>
    <w:rsid w:val="009C3B0C"/>
    <w:rsid w:val="00A74126"/>
    <w:rsid w:val="00A82344"/>
    <w:rsid w:val="00A86CD4"/>
    <w:rsid w:val="00AD7A99"/>
    <w:rsid w:val="00B05547"/>
    <w:rsid w:val="00B226C2"/>
    <w:rsid w:val="00BB2C05"/>
    <w:rsid w:val="00C30EE0"/>
    <w:rsid w:val="00D13BAB"/>
    <w:rsid w:val="00D41C04"/>
    <w:rsid w:val="00DA53A9"/>
    <w:rsid w:val="00DC6BA4"/>
    <w:rsid w:val="00DD31D0"/>
    <w:rsid w:val="00E25946"/>
    <w:rsid w:val="00E332BB"/>
    <w:rsid w:val="00E3572F"/>
    <w:rsid w:val="00EC796A"/>
    <w:rsid w:val="00ED0991"/>
    <w:rsid w:val="00ED1D36"/>
    <w:rsid w:val="00F779D3"/>
    <w:rsid w:val="00F91653"/>
    <w:rsid w:val="00FD0175"/>
    <w:rsid w:val="00FF6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3DC507B-38A8-441D-A0DC-5DC312215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D31D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D31D0"/>
    <w:rPr>
      <w:rFonts w:ascii="Segoe UI" w:eastAsia="Calibri" w:hAnsi="Segoe UI" w:cs="Segoe UI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Селюкова Надежда Николаевна</cp:lastModifiedBy>
  <cp:revision>33</cp:revision>
  <cp:lastPrinted>2025-01-21T10:17:00Z</cp:lastPrinted>
  <dcterms:created xsi:type="dcterms:W3CDTF">2023-06-14T09:04:00Z</dcterms:created>
  <dcterms:modified xsi:type="dcterms:W3CDTF">2025-05-12T12:10:00Z</dcterms:modified>
</cp:coreProperties>
</file>